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BDE7D" w14:textId="77777777" w:rsidR="005533F6" w:rsidRDefault="005533F6" w:rsidP="009C681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99EF313" w14:textId="231AE2B6" w:rsidR="009C6818" w:rsidRPr="009E5B99" w:rsidRDefault="009C6818" w:rsidP="009C681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9E5B99">
        <w:rPr>
          <w:rFonts w:ascii="Arial" w:hAnsi="Arial" w:cs="Arial"/>
          <w:b/>
          <w:sz w:val="28"/>
          <w:szCs w:val="28"/>
        </w:rPr>
        <w:t xml:space="preserve">PROPOSICIÓN </w:t>
      </w:r>
    </w:p>
    <w:p w14:paraId="41DFF7A5" w14:textId="77777777" w:rsidR="009C6818" w:rsidRPr="009E5B99" w:rsidRDefault="009C6818" w:rsidP="009C681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482C4351" w14:textId="77777777" w:rsidR="009C6818" w:rsidRPr="009E5B99" w:rsidRDefault="009C6818" w:rsidP="009C6818">
      <w:pPr>
        <w:tabs>
          <w:tab w:val="left" w:pos="369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651F541D" w14:textId="5DBDBEFB" w:rsidR="009C6818" w:rsidRPr="009E5B99" w:rsidRDefault="00E87298" w:rsidP="009C6818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Arial" w:hAnsi="Arial" w:cs="Arial"/>
          <w:color w:val="000000"/>
          <w:sz w:val="28"/>
          <w:szCs w:val="28"/>
          <w:lang w:val="es-ES_tradnl"/>
        </w:rPr>
      </w:pPr>
      <w:r>
        <w:rPr>
          <w:rFonts w:ascii="Arial" w:hAnsi="Arial" w:cs="Arial"/>
          <w:sz w:val="28"/>
          <w:szCs w:val="28"/>
        </w:rPr>
        <w:t>Eliminese</w:t>
      </w:r>
      <w:r w:rsidR="009C6818" w:rsidRPr="009E5B99">
        <w:rPr>
          <w:rFonts w:ascii="Arial" w:hAnsi="Arial" w:cs="Arial"/>
          <w:sz w:val="28"/>
          <w:szCs w:val="28"/>
        </w:rPr>
        <w:t xml:space="preserve"> el artículo </w:t>
      </w:r>
      <w:r w:rsidR="00F01413">
        <w:rPr>
          <w:rFonts w:ascii="Arial" w:hAnsi="Arial" w:cs="Arial"/>
          <w:sz w:val="28"/>
          <w:szCs w:val="28"/>
        </w:rPr>
        <w:t>329C -Fracking-</w:t>
      </w:r>
      <w:r w:rsidR="009C6818" w:rsidRPr="009E5B99">
        <w:rPr>
          <w:rFonts w:ascii="Arial" w:hAnsi="Arial" w:cs="Arial"/>
          <w:bCs/>
          <w:color w:val="2D2D2D"/>
          <w:sz w:val="28"/>
          <w:szCs w:val="28"/>
          <w:bdr w:val="none" w:sz="0" w:space="0" w:color="auto" w:frame="1"/>
        </w:rPr>
        <w:t xml:space="preserve"> del </w:t>
      </w:r>
      <w:r w:rsidR="00AA7760">
        <w:rPr>
          <w:rFonts w:ascii="Arial" w:hAnsi="Arial" w:cs="Arial"/>
          <w:color w:val="000000"/>
          <w:sz w:val="28"/>
          <w:szCs w:val="28"/>
          <w:lang w:val="es-ES_tradnl"/>
        </w:rPr>
        <w:t>Proyecto de Ley No. 283</w:t>
      </w:r>
      <w:r w:rsidR="009C6818" w:rsidRPr="009E5B99">
        <w:rPr>
          <w:rFonts w:ascii="Arial" w:hAnsi="Arial" w:cs="Arial"/>
          <w:color w:val="000000"/>
          <w:sz w:val="28"/>
          <w:szCs w:val="28"/>
          <w:lang w:val="es-ES_tradnl"/>
        </w:rPr>
        <w:t xml:space="preserve"> de 2019</w:t>
      </w:r>
      <w:r w:rsidR="00AA7760">
        <w:rPr>
          <w:rFonts w:ascii="Arial" w:hAnsi="Arial" w:cs="Arial"/>
          <w:color w:val="000000"/>
          <w:sz w:val="28"/>
          <w:szCs w:val="28"/>
          <w:lang w:val="es-ES_tradnl"/>
        </w:rPr>
        <w:t xml:space="preserve"> Cámara</w:t>
      </w:r>
      <w:r w:rsidR="009C6818" w:rsidRPr="009E5B99">
        <w:rPr>
          <w:rFonts w:ascii="Arial" w:hAnsi="Arial" w:cs="Arial"/>
          <w:color w:val="000000"/>
          <w:sz w:val="28"/>
          <w:szCs w:val="28"/>
          <w:lang w:val="es-ES_tradnl"/>
        </w:rPr>
        <w:t xml:space="preserve"> </w:t>
      </w:r>
      <w:r w:rsidR="009C6818" w:rsidRPr="009E5B99">
        <w:rPr>
          <w:rFonts w:ascii="Arial" w:hAnsi="Arial" w:cs="Arial"/>
          <w:sz w:val="28"/>
          <w:szCs w:val="28"/>
        </w:rPr>
        <w:t>“</w:t>
      </w:r>
      <w:r w:rsidR="00AA7760">
        <w:rPr>
          <w:rFonts w:ascii="Arial" w:hAnsi="Arial" w:cs="Arial"/>
          <w:sz w:val="28"/>
          <w:szCs w:val="28"/>
        </w:rPr>
        <w:t>Por medio del cual se sustituye el Título XI, de los delitos contra los recursos naturales y el medio ambiente</w:t>
      </w:r>
      <w:r w:rsidR="009C6818" w:rsidRPr="009E5B99">
        <w:rPr>
          <w:rFonts w:ascii="Arial" w:hAnsi="Arial" w:cs="Arial"/>
          <w:sz w:val="28"/>
          <w:szCs w:val="28"/>
        </w:rPr>
        <w:t>”</w:t>
      </w:r>
      <w:r w:rsidR="005D2055">
        <w:rPr>
          <w:rFonts w:ascii="Arial" w:hAnsi="Arial" w:cs="Arial"/>
          <w:sz w:val="28"/>
          <w:szCs w:val="28"/>
        </w:rPr>
        <w:t xml:space="preserve"> De la Ley 599 del 2000</w:t>
      </w:r>
      <w:r w:rsidR="009C6818" w:rsidRPr="009E5B99">
        <w:rPr>
          <w:rFonts w:ascii="Arial" w:hAnsi="Arial" w:cs="Arial"/>
          <w:sz w:val="28"/>
          <w:szCs w:val="28"/>
        </w:rPr>
        <w:t xml:space="preserve">. </w:t>
      </w:r>
      <w:r w:rsidR="009C6818" w:rsidRPr="009E5B99">
        <w:rPr>
          <w:rFonts w:ascii="Arial" w:hAnsi="Arial" w:cs="Arial"/>
          <w:color w:val="000000"/>
          <w:sz w:val="28"/>
          <w:szCs w:val="28"/>
          <w:lang w:val="es-ES_tradnl"/>
        </w:rPr>
        <w:t>El cual quedara así:</w:t>
      </w:r>
    </w:p>
    <w:p w14:paraId="7DEAC6A1" w14:textId="77777777" w:rsidR="009C6818" w:rsidRPr="009E5B99" w:rsidRDefault="009C6818" w:rsidP="009C6818">
      <w:pPr>
        <w:spacing w:after="0" w:line="240" w:lineRule="auto"/>
        <w:jc w:val="both"/>
        <w:rPr>
          <w:rFonts w:ascii="Arial" w:hAnsi="Arial" w:cs="Arial"/>
          <w:bCs/>
          <w:color w:val="2D2D2D"/>
          <w:sz w:val="28"/>
          <w:szCs w:val="28"/>
          <w:bdr w:val="none" w:sz="0" w:space="0" w:color="auto" w:frame="1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9C6818" w:rsidRPr="009E5B99" w14:paraId="4710A759" w14:textId="77777777" w:rsidTr="001F326F">
        <w:tc>
          <w:tcPr>
            <w:tcW w:w="4414" w:type="dxa"/>
          </w:tcPr>
          <w:p w14:paraId="32D3167C" w14:textId="77777777" w:rsidR="009C6818" w:rsidRPr="009E5B99" w:rsidRDefault="009C6818" w:rsidP="001F326F">
            <w:pPr>
              <w:jc w:val="center"/>
              <w:rPr>
                <w:rFonts w:ascii="Arial" w:hAnsi="Arial" w:cs="Arial"/>
                <w:b/>
                <w:bCs/>
                <w:color w:val="2D2D2D"/>
                <w:sz w:val="28"/>
                <w:szCs w:val="28"/>
                <w:bdr w:val="none" w:sz="0" w:space="0" w:color="auto" w:frame="1"/>
                <w:lang w:val="es-ES_tradnl"/>
              </w:rPr>
            </w:pPr>
            <w:r w:rsidRPr="009E5B99">
              <w:rPr>
                <w:rFonts w:ascii="Arial" w:hAnsi="Arial" w:cs="Arial"/>
                <w:b/>
                <w:bCs/>
                <w:color w:val="2D2D2D"/>
                <w:sz w:val="28"/>
                <w:szCs w:val="28"/>
                <w:bdr w:val="none" w:sz="0" w:space="0" w:color="auto" w:frame="1"/>
                <w:lang w:val="es-ES_tradnl"/>
              </w:rPr>
              <w:t>TEXTO ORIGINAL</w:t>
            </w:r>
          </w:p>
        </w:tc>
        <w:tc>
          <w:tcPr>
            <w:tcW w:w="4414" w:type="dxa"/>
          </w:tcPr>
          <w:p w14:paraId="67126098" w14:textId="77777777" w:rsidR="009C6818" w:rsidRPr="009E5B99" w:rsidRDefault="009C6818" w:rsidP="001F326F">
            <w:pPr>
              <w:jc w:val="center"/>
              <w:rPr>
                <w:rFonts w:ascii="Arial" w:hAnsi="Arial" w:cs="Arial"/>
                <w:b/>
                <w:bCs/>
                <w:color w:val="2D2D2D"/>
                <w:sz w:val="28"/>
                <w:szCs w:val="28"/>
                <w:bdr w:val="none" w:sz="0" w:space="0" w:color="auto" w:frame="1"/>
                <w:lang w:val="es-ES_tradnl"/>
              </w:rPr>
            </w:pPr>
            <w:r w:rsidRPr="009E5B99">
              <w:rPr>
                <w:rFonts w:ascii="Arial" w:hAnsi="Arial" w:cs="Arial"/>
                <w:b/>
                <w:bCs/>
                <w:color w:val="2D2D2D"/>
                <w:sz w:val="28"/>
                <w:szCs w:val="28"/>
                <w:bdr w:val="none" w:sz="0" w:space="0" w:color="auto" w:frame="1"/>
                <w:lang w:val="es-ES_tradnl"/>
              </w:rPr>
              <w:t>TEXTO PROPUESTO</w:t>
            </w:r>
          </w:p>
        </w:tc>
      </w:tr>
      <w:tr w:rsidR="009C6818" w:rsidRPr="009E5B99" w14:paraId="348261A4" w14:textId="77777777" w:rsidTr="001F326F">
        <w:tc>
          <w:tcPr>
            <w:tcW w:w="4414" w:type="dxa"/>
          </w:tcPr>
          <w:p w14:paraId="6C3E91BB" w14:textId="77777777" w:rsidR="00F01413" w:rsidRPr="00F7141C" w:rsidRDefault="00F01413" w:rsidP="00F01413">
            <w:pPr>
              <w:shd w:val="clear" w:color="auto" w:fill="FFFFFF"/>
              <w:spacing w:after="0" w:line="240" w:lineRule="auto"/>
              <w:jc w:val="both"/>
              <w:rPr>
                <w:rFonts w:ascii="Bookman Old Style" w:hAnsi="Bookman Old Style" w:cs="Arial"/>
              </w:rPr>
            </w:pPr>
            <w:r w:rsidRPr="00F7141C">
              <w:rPr>
                <w:rFonts w:ascii="Bookman Old Style" w:hAnsi="Bookman Old Style" w:cs="Arial"/>
                <w:b/>
              </w:rPr>
              <w:t xml:space="preserve">ARTÍCULO 329C. </w:t>
            </w:r>
            <w:r w:rsidRPr="00F7141C">
              <w:rPr>
                <w:rFonts w:ascii="Bookman Old Style" w:hAnsi="Bookman Old Style" w:cs="Arial"/>
                <w:b/>
                <w:i/>
              </w:rPr>
              <w:t>Fracking.</w:t>
            </w:r>
            <w:r w:rsidRPr="00F7141C">
              <w:rPr>
                <w:rFonts w:ascii="Bookman Old Style" w:hAnsi="Bookman Old Style" w:cs="Arial"/>
                <w:i/>
              </w:rPr>
              <w:t xml:space="preserve"> </w:t>
            </w:r>
            <w:r w:rsidRPr="00F7141C">
              <w:rPr>
                <w:rFonts w:ascii="Bookman Old Style" w:hAnsi="Bookman Old Style" w:cs="Arial"/>
              </w:rPr>
              <w:t xml:space="preserve">El que realice actividades de explotación y aprovechamiento del suelo o del subsuelo a través del método de fractura hidráulica, incurrirá, </w:t>
            </w:r>
            <w:r w:rsidRPr="00F7141C">
              <w:rPr>
                <w:rFonts w:ascii="Bookman Old Style" w:hAnsi="Bookman Old Style" w:cs="Arial"/>
                <w:bCs/>
              </w:rPr>
              <w:t>sin perjuicio de las sanciones administrativas a que hubiere lugar,</w:t>
            </w:r>
            <w:r w:rsidRPr="00F7141C">
              <w:rPr>
                <w:rFonts w:ascii="Bookman Old Style" w:hAnsi="Bookman Old Style" w:cs="Arial"/>
              </w:rPr>
              <w:t xml:space="preserve"> en prisión de noventa y seis (96) a ciento ochenta (180) meses </w:t>
            </w:r>
            <w:r w:rsidRPr="00F7141C">
              <w:rPr>
                <w:rFonts w:ascii="Bookman Old Style" w:hAnsi="Bookman Old Style" w:cs="Arial"/>
                <w:bCs/>
                <w:color w:val="000000"/>
              </w:rPr>
              <w:t xml:space="preserve">y </w:t>
            </w:r>
            <w:r w:rsidRPr="00F7141C">
              <w:rPr>
                <w:rFonts w:ascii="Bookman Old Style" w:hAnsi="Bookman Old Style" w:cs="Arial"/>
              </w:rPr>
              <w:t>multa de ciento treinta y cuatro (134) a treinta mil (30.000) salarios mínimos legales mensuales vigentes.</w:t>
            </w:r>
          </w:p>
          <w:p w14:paraId="37699DEF" w14:textId="77777777" w:rsidR="00F01413" w:rsidRPr="00F7141C" w:rsidRDefault="00F01413" w:rsidP="00F01413">
            <w:pPr>
              <w:spacing w:after="0" w:line="240" w:lineRule="auto"/>
              <w:jc w:val="both"/>
              <w:rPr>
                <w:rFonts w:ascii="Bookman Old Style" w:hAnsi="Bookman Old Style" w:cs="Arial"/>
                <w:highlight w:val="yellow"/>
                <w:shd w:val="clear" w:color="auto" w:fill="FFFFFF"/>
              </w:rPr>
            </w:pPr>
            <w:r w:rsidRPr="00F7141C">
              <w:rPr>
                <w:rFonts w:ascii="Bookman Old Style" w:hAnsi="Bookman Old Style" w:cs="Arial"/>
              </w:rPr>
              <w:t>Si la conducta tuviere como consecuencia un impacto ambiental (IA) igual o superior a veinticinco (25) IA, la pena será de prisión</w:t>
            </w:r>
            <w:r w:rsidRPr="00F7141C">
              <w:rPr>
                <w:rFonts w:ascii="Bookman Old Style" w:hAnsi="Bookman Old Style" w:cs="Arial"/>
                <w:shd w:val="clear" w:color="auto" w:fill="FFFFFF"/>
              </w:rPr>
              <w:t xml:space="preserve"> de ciento cuarenta y cuatro (144) a doscientos ochenta y ocho (288) meses y</w:t>
            </w:r>
            <w:r w:rsidRPr="00F7141C">
              <w:rPr>
                <w:rFonts w:ascii="Bookman Old Style" w:hAnsi="Bookman Old Style" w:cs="Arial"/>
                <w:bCs/>
              </w:rPr>
              <w:t xml:space="preserve"> multa de treinta y cinco mil (35.000) a cincuenta mil (50.000) salarios mínimos legales mensuales vigentes, de acuerdo a lo dispuesto en el artículo 338.</w:t>
            </w:r>
          </w:p>
          <w:p w14:paraId="69DC9BFC" w14:textId="77777777" w:rsidR="00F01413" w:rsidRDefault="00F01413" w:rsidP="00F01413">
            <w:pPr>
              <w:spacing w:after="0" w:line="240" w:lineRule="auto"/>
              <w:jc w:val="both"/>
              <w:rPr>
                <w:rFonts w:ascii="Bookman Old Style" w:hAnsi="Bookman Old Style" w:cs="Arial"/>
                <w:bCs/>
                <w:color w:val="000000"/>
              </w:rPr>
            </w:pPr>
          </w:p>
          <w:p w14:paraId="4F58FB4C" w14:textId="77777777" w:rsidR="00F01413" w:rsidRPr="00F7141C" w:rsidRDefault="00F01413" w:rsidP="00F01413">
            <w:pPr>
              <w:spacing w:after="0" w:line="240" w:lineRule="auto"/>
              <w:jc w:val="both"/>
              <w:rPr>
                <w:rFonts w:ascii="Bookman Old Style" w:hAnsi="Bookman Old Style" w:cs="Arial"/>
                <w:bCs/>
                <w:shd w:val="clear" w:color="auto" w:fill="FFFFFF"/>
              </w:rPr>
            </w:pPr>
            <w:r w:rsidRPr="00F7141C">
              <w:rPr>
                <w:rFonts w:ascii="Bookman Old Style" w:hAnsi="Bookman Old Style" w:cs="Arial"/>
                <w:bCs/>
                <w:color w:val="000000"/>
              </w:rPr>
              <w:t xml:space="preserve">La pena se aumentará de una tercera parte a la mitad cuando con la conducta se </w:t>
            </w:r>
            <w:r w:rsidRPr="00F7141C">
              <w:rPr>
                <w:rFonts w:ascii="Bookman Old Style" w:hAnsi="Bookman Old Style" w:cs="Arial"/>
                <w:shd w:val="clear" w:color="auto" w:fill="FFFFFF"/>
              </w:rPr>
              <w:t>destruya, inutilice o haga desaparecer el suelo, subsuelo o sus recursos naturales</w:t>
            </w:r>
            <w:r w:rsidRPr="00F7141C">
              <w:rPr>
                <w:rFonts w:ascii="Bookman Old Style" w:hAnsi="Bookman Old Style" w:cs="Arial"/>
                <w:bCs/>
                <w:shd w:val="clear" w:color="auto" w:fill="FFFFFF"/>
              </w:rPr>
              <w:t xml:space="preserve"> o altere o destruya acuíferos.</w:t>
            </w:r>
          </w:p>
          <w:p w14:paraId="64F0CC09" w14:textId="1918ECBB" w:rsidR="009C6818" w:rsidRPr="009E5B99" w:rsidRDefault="009C6818" w:rsidP="001F326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5B9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4D052C9" w14:textId="77777777" w:rsidR="009C6818" w:rsidRPr="009E5B99" w:rsidRDefault="009C6818" w:rsidP="001F326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lang w:val="es-ES_tradnl"/>
              </w:rPr>
            </w:pPr>
          </w:p>
        </w:tc>
        <w:tc>
          <w:tcPr>
            <w:tcW w:w="4414" w:type="dxa"/>
          </w:tcPr>
          <w:p w14:paraId="23AD69E7" w14:textId="77777777" w:rsidR="00F01413" w:rsidRPr="00F01413" w:rsidRDefault="00F01413" w:rsidP="00F01413">
            <w:pPr>
              <w:shd w:val="clear" w:color="auto" w:fill="FFFFFF"/>
              <w:spacing w:after="0" w:line="240" w:lineRule="auto"/>
              <w:jc w:val="both"/>
              <w:rPr>
                <w:rFonts w:ascii="Bookman Old Style" w:hAnsi="Bookman Old Style" w:cs="Arial"/>
                <w:strike/>
              </w:rPr>
            </w:pPr>
            <w:r w:rsidRPr="00F01413">
              <w:rPr>
                <w:rFonts w:ascii="Bookman Old Style" w:hAnsi="Bookman Old Style" w:cs="Arial"/>
                <w:b/>
                <w:strike/>
              </w:rPr>
              <w:t xml:space="preserve">ARTÍCULO 329C. </w:t>
            </w:r>
            <w:r w:rsidRPr="00F01413">
              <w:rPr>
                <w:rFonts w:ascii="Bookman Old Style" w:hAnsi="Bookman Old Style" w:cs="Arial"/>
                <w:b/>
                <w:i/>
                <w:strike/>
              </w:rPr>
              <w:t>Fracking.</w:t>
            </w:r>
            <w:r w:rsidRPr="00F01413">
              <w:rPr>
                <w:rFonts w:ascii="Bookman Old Style" w:hAnsi="Bookman Old Style" w:cs="Arial"/>
                <w:i/>
                <w:strike/>
              </w:rPr>
              <w:t xml:space="preserve"> </w:t>
            </w:r>
            <w:r w:rsidRPr="00F01413">
              <w:rPr>
                <w:rFonts w:ascii="Bookman Old Style" w:hAnsi="Bookman Old Style" w:cs="Arial"/>
                <w:strike/>
              </w:rPr>
              <w:t xml:space="preserve">El que realice actividades de explotación y aprovechamiento del suelo o del subsuelo a través del método de fractura hidráulica, incurrirá, </w:t>
            </w:r>
            <w:r w:rsidRPr="00F01413">
              <w:rPr>
                <w:rFonts w:ascii="Bookman Old Style" w:hAnsi="Bookman Old Style" w:cs="Arial"/>
                <w:bCs/>
                <w:strike/>
              </w:rPr>
              <w:t>sin perjuicio de las sanciones administrativas a que hubiere lugar,</w:t>
            </w:r>
            <w:r w:rsidRPr="00F01413">
              <w:rPr>
                <w:rFonts w:ascii="Bookman Old Style" w:hAnsi="Bookman Old Style" w:cs="Arial"/>
                <w:strike/>
              </w:rPr>
              <w:t xml:space="preserve"> en prisión de noventa y seis (96) a ciento ochenta (180) meses </w:t>
            </w:r>
            <w:r w:rsidRPr="00F01413">
              <w:rPr>
                <w:rFonts w:ascii="Bookman Old Style" w:hAnsi="Bookman Old Style" w:cs="Arial"/>
                <w:bCs/>
                <w:strike/>
                <w:color w:val="000000"/>
              </w:rPr>
              <w:t xml:space="preserve">y </w:t>
            </w:r>
            <w:r w:rsidRPr="00F01413">
              <w:rPr>
                <w:rFonts w:ascii="Bookman Old Style" w:hAnsi="Bookman Old Style" w:cs="Arial"/>
                <w:strike/>
              </w:rPr>
              <w:t>multa de ciento treinta y cuatro (134) a treinta mil (30.000) salarios mínimos legales mensuales vigentes.</w:t>
            </w:r>
          </w:p>
          <w:p w14:paraId="4EC48DD8" w14:textId="77777777" w:rsidR="00F01413" w:rsidRPr="00F01413" w:rsidRDefault="00F01413" w:rsidP="00F01413">
            <w:pPr>
              <w:spacing w:after="0" w:line="240" w:lineRule="auto"/>
              <w:jc w:val="both"/>
              <w:rPr>
                <w:rFonts w:ascii="Bookman Old Style" w:hAnsi="Bookman Old Style" w:cs="Arial"/>
                <w:strike/>
                <w:highlight w:val="yellow"/>
                <w:shd w:val="clear" w:color="auto" w:fill="FFFFFF"/>
              </w:rPr>
            </w:pPr>
            <w:r w:rsidRPr="00F01413">
              <w:rPr>
                <w:rFonts w:ascii="Bookman Old Style" w:hAnsi="Bookman Old Style" w:cs="Arial"/>
                <w:strike/>
              </w:rPr>
              <w:t>Si la conducta tuviere como consecuencia un impacto ambiental (IA) igual o superior a veinticinco (25) IA, la pena será de prisión</w:t>
            </w:r>
            <w:r w:rsidRPr="00F01413">
              <w:rPr>
                <w:rFonts w:ascii="Bookman Old Style" w:hAnsi="Bookman Old Style" w:cs="Arial"/>
                <w:strike/>
                <w:shd w:val="clear" w:color="auto" w:fill="FFFFFF"/>
              </w:rPr>
              <w:t xml:space="preserve"> de ciento cuarenta y cuatro (144) a doscientos ochenta y ocho (288) meses y</w:t>
            </w:r>
            <w:r w:rsidRPr="00F01413">
              <w:rPr>
                <w:rFonts w:ascii="Bookman Old Style" w:hAnsi="Bookman Old Style" w:cs="Arial"/>
                <w:bCs/>
                <w:strike/>
              </w:rPr>
              <w:t xml:space="preserve"> multa de treinta y cinco mil (35.000) a cincuenta mil (50.000) salarios mínimos legales mensuales vigentes, de acuerdo a lo dispuesto en el artículo 338.</w:t>
            </w:r>
          </w:p>
          <w:p w14:paraId="658289E2" w14:textId="77777777" w:rsidR="00F01413" w:rsidRPr="00F01413" w:rsidRDefault="00F01413" w:rsidP="00F01413">
            <w:pPr>
              <w:spacing w:after="0" w:line="240" w:lineRule="auto"/>
              <w:jc w:val="both"/>
              <w:rPr>
                <w:rFonts w:ascii="Bookman Old Style" w:hAnsi="Bookman Old Style" w:cs="Arial"/>
                <w:bCs/>
                <w:strike/>
                <w:color w:val="000000"/>
              </w:rPr>
            </w:pPr>
          </w:p>
          <w:p w14:paraId="5BF08AF3" w14:textId="77777777" w:rsidR="00F01413" w:rsidRPr="00F01413" w:rsidRDefault="00F01413" w:rsidP="00F01413">
            <w:pPr>
              <w:spacing w:after="0" w:line="240" w:lineRule="auto"/>
              <w:jc w:val="both"/>
              <w:rPr>
                <w:rFonts w:ascii="Bookman Old Style" w:hAnsi="Bookman Old Style" w:cs="Arial"/>
                <w:bCs/>
                <w:strike/>
                <w:shd w:val="clear" w:color="auto" w:fill="FFFFFF"/>
              </w:rPr>
            </w:pPr>
            <w:r w:rsidRPr="00F01413">
              <w:rPr>
                <w:rFonts w:ascii="Bookman Old Style" w:hAnsi="Bookman Old Style" w:cs="Arial"/>
                <w:bCs/>
                <w:strike/>
                <w:color w:val="000000"/>
              </w:rPr>
              <w:t xml:space="preserve">La pena se aumentará de una tercera parte a la mitad cuando con la conducta se </w:t>
            </w:r>
            <w:r w:rsidRPr="00F01413">
              <w:rPr>
                <w:rFonts w:ascii="Bookman Old Style" w:hAnsi="Bookman Old Style" w:cs="Arial"/>
                <w:strike/>
                <w:shd w:val="clear" w:color="auto" w:fill="FFFFFF"/>
              </w:rPr>
              <w:t>destruya, inutilice o haga desaparecer el suelo, subsuelo o sus recursos naturales</w:t>
            </w:r>
            <w:r w:rsidRPr="00F01413">
              <w:rPr>
                <w:rFonts w:ascii="Bookman Old Style" w:hAnsi="Bookman Old Style" w:cs="Arial"/>
                <w:bCs/>
                <w:strike/>
                <w:shd w:val="clear" w:color="auto" w:fill="FFFFFF"/>
              </w:rPr>
              <w:t xml:space="preserve"> o altere o destruya acuíferos.</w:t>
            </w:r>
          </w:p>
          <w:p w14:paraId="51BC0115" w14:textId="77777777" w:rsidR="009C6818" w:rsidRPr="009E5B99" w:rsidRDefault="009C6818" w:rsidP="00F0141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CE1BF2" w14:textId="77777777" w:rsidR="009C6818" w:rsidRPr="00F12118" w:rsidRDefault="009C6818" w:rsidP="009C6818">
      <w:pPr>
        <w:spacing w:after="0" w:line="240" w:lineRule="auto"/>
        <w:jc w:val="both"/>
        <w:rPr>
          <w:rFonts w:ascii="Arial" w:hAnsi="Arial" w:cs="Arial"/>
          <w:bCs/>
          <w:color w:val="2D2D2D"/>
          <w:sz w:val="28"/>
          <w:szCs w:val="28"/>
          <w:bdr w:val="none" w:sz="0" w:space="0" w:color="auto" w:frame="1"/>
        </w:rPr>
      </w:pPr>
    </w:p>
    <w:p w14:paraId="6E12D812" w14:textId="77777777" w:rsidR="009C6818" w:rsidRPr="009E5B99" w:rsidRDefault="009C6818" w:rsidP="009C6818">
      <w:pPr>
        <w:spacing w:after="0" w:line="240" w:lineRule="auto"/>
        <w:jc w:val="both"/>
        <w:rPr>
          <w:rFonts w:ascii="Arial" w:hAnsi="Arial" w:cs="Arial"/>
          <w:bCs/>
          <w:color w:val="2D2D2D"/>
          <w:sz w:val="28"/>
          <w:szCs w:val="28"/>
          <w:bdr w:val="none" w:sz="0" w:space="0" w:color="auto" w:frame="1"/>
          <w:lang w:val="es-ES_tradnl"/>
        </w:rPr>
      </w:pPr>
    </w:p>
    <w:p w14:paraId="63F81D7A" w14:textId="77777777" w:rsidR="009C6818" w:rsidRPr="009E5B99" w:rsidRDefault="009C6818" w:rsidP="009C6818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Arial" w:hAnsi="Arial" w:cs="Arial"/>
          <w:i/>
          <w:strike/>
          <w:color w:val="000000"/>
          <w:sz w:val="28"/>
          <w:szCs w:val="28"/>
          <w:lang w:val="es-ES_tradnl"/>
        </w:rPr>
      </w:pPr>
    </w:p>
    <w:p w14:paraId="408FC3BC" w14:textId="7904D482" w:rsidR="009C6818" w:rsidRPr="009E5B99" w:rsidRDefault="009C6818" w:rsidP="009C6818">
      <w:pPr>
        <w:widowControl w:val="0"/>
        <w:autoSpaceDE w:val="0"/>
        <w:autoSpaceDN w:val="0"/>
        <w:adjustRightInd w:val="0"/>
        <w:spacing w:after="240" w:line="360" w:lineRule="atLeast"/>
        <w:ind w:left="708"/>
        <w:jc w:val="both"/>
        <w:rPr>
          <w:rFonts w:ascii="Arial" w:hAnsi="Arial" w:cs="Arial"/>
          <w:i/>
          <w:strike/>
          <w:color w:val="000000"/>
          <w:sz w:val="28"/>
          <w:szCs w:val="28"/>
          <w:lang w:val="es-ES_tradnl"/>
        </w:rPr>
      </w:pPr>
    </w:p>
    <w:p w14:paraId="503125A0" w14:textId="49597371" w:rsidR="00A24654" w:rsidRDefault="00A24654" w:rsidP="009C6818">
      <w:pPr>
        <w:widowControl w:val="0"/>
        <w:autoSpaceDE w:val="0"/>
        <w:autoSpaceDN w:val="0"/>
        <w:adjustRightInd w:val="0"/>
        <w:spacing w:after="240" w:line="360" w:lineRule="atLeast"/>
        <w:ind w:left="708"/>
        <w:jc w:val="center"/>
        <w:rPr>
          <w:rFonts w:ascii="Arial" w:hAnsi="Arial" w:cs="Arial"/>
          <w:b/>
          <w:color w:val="000000"/>
          <w:sz w:val="28"/>
          <w:szCs w:val="28"/>
          <w:lang w:val="es-ES_tradnl"/>
        </w:rPr>
      </w:pPr>
      <w:r w:rsidRPr="0061495F">
        <w:rPr>
          <w:noProof/>
          <w:lang w:val="es-ES_tradnl" w:eastAsia="es-ES_tradnl"/>
        </w:rPr>
        <w:drawing>
          <wp:anchor distT="0" distB="0" distL="114300" distR="114300" simplePos="0" relativeHeight="251659264" behindDoc="0" locked="0" layoutInCell="1" allowOverlap="1" wp14:anchorId="4809AC0A" wp14:editId="3D28A6A2">
            <wp:simplePos x="0" y="0"/>
            <wp:positionH relativeFrom="column">
              <wp:posOffset>1713865</wp:posOffset>
            </wp:positionH>
            <wp:positionV relativeFrom="paragraph">
              <wp:posOffset>78740</wp:posOffset>
            </wp:positionV>
            <wp:extent cx="2305685" cy="889000"/>
            <wp:effectExtent l="0" t="0" r="5715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685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7D4ABD" w14:textId="641C914E" w:rsidR="00A24654" w:rsidRDefault="00A24654" w:rsidP="009C6818">
      <w:pPr>
        <w:widowControl w:val="0"/>
        <w:autoSpaceDE w:val="0"/>
        <w:autoSpaceDN w:val="0"/>
        <w:adjustRightInd w:val="0"/>
        <w:spacing w:after="240" w:line="360" w:lineRule="atLeast"/>
        <w:ind w:left="708"/>
        <w:jc w:val="center"/>
        <w:rPr>
          <w:rFonts w:ascii="Arial" w:hAnsi="Arial" w:cs="Arial"/>
          <w:b/>
          <w:color w:val="000000"/>
          <w:sz w:val="28"/>
          <w:szCs w:val="28"/>
          <w:lang w:val="es-ES_tradnl"/>
        </w:rPr>
      </w:pPr>
    </w:p>
    <w:p w14:paraId="49A8DF72" w14:textId="77777777" w:rsidR="00A24654" w:rsidRDefault="00A24654" w:rsidP="009C6818">
      <w:pPr>
        <w:widowControl w:val="0"/>
        <w:autoSpaceDE w:val="0"/>
        <w:autoSpaceDN w:val="0"/>
        <w:adjustRightInd w:val="0"/>
        <w:spacing w:after="240" w:line="360" w:lineRule="atLeast"/>
        <w:ind w:left="708"/>
        <w:jc w:val="center"/>
        <w:rPr>
          <w:rFonts w:ascii="Arial" w:hAnsi="Arial" w:cs="Arial"/>
          <w:b/>
          <w:color w:val="000000"/>
          <w:sz w:val="28"/>
          <w:szCs w:val="28"/>
          <w:lang w:val="es-ES_tradnl"/>
        </w:rPr>
      </w:pPr>
    </w:p>
    <w:p w14:paraId="6654EB25" w14:textId="77777777" w:rsidR="009C6818" w:rsidRPr="009E5B99" w:rsidRDefault="009C6818" w:rsidP="009C6818">
      <w:pPr>
        <w:widowControl w:val="0"/>
        <w:autoSpaceDE w:val="0"/>
        <w:autoSpaceDN w:val="0"/>
        <w:adjustRightInd w:val="0"/>
        <w:spacing w:after="240" w:line="360" w:lineRule="atLeast"/>
        <w:ind w:left="708"/>
        <w:jc w:val="center"/>
        <w:rPr>
          <w:rFonts w:ascii="Arial" w:hAnsi="Arial" w:cs="Arial"/>
          <w:b/>
          <w:color w:val="000000"/>
          <w:sz w:val="28"/>
          <w:szCs w:val="28"/>
          <w:lang w:val="es-ES_tradnl"/>
        </w:rPr>
      </w:pPr>
      <w:r w:rsidRPr="009E5B99">
        <w:rPr>
          <w:rFonts w:ascii="Arial" w:hAnsi="Arial" w:cs="Arial"/>
          <w:b/>
          <w:color w:val="000000"/>
          <w:sz w:val="28"/>
          <w:szCs w:val="28"/>
          <w:lang w:val="es-ES_tradnl"/>
        </w:rPr>
        <w:t>JUAN CARLOS WILLS OSPINA</w:t>
      </w:r>
    </w:p>
    <w:p w14:paraId="62CDE133" w14:textId="77777777" w:rsidR="009C6818" w:rsidRPr="009E5B99" w:rsidRDefault="009C6818" w:rsidP="009C6818">
      <w:pPr>
        <w:widowControl w:val="0"/>
        <w:autoSpaceDE w:val="0"/>
        <w:autoSpaceDN w:val="0"/>
        <w:adjustRightInd w:val="0"/>
        <w:spacing w:after="240" w:line="360" w:lineRule="atLeast"/>
        <w:ind w:left="708"/>
        <w:jc w:val="center"/>
        <w:rPr>
          <w:rFonts w:ascii="Arial" w:hAnsi="Arial" w:cs="Arial"/>
          <w:b/>
          <w:color w:val="000000"/>
          <w:sz w:val="28"/>
          <w:szCs w:val="28"/>
          <w:lang w:val="es-ES_tradnl"/>
        </w:rPr>
      </w:pPr>
      <w:r w:rsidRPr="009E5B99">
        <w:rPr>
          <w:rFonts w:ascii="Arial" w:hAnsi="Arial" w:cs="Arial"/>
          <w:b/>
          <w:color w:val="000000"/>
          <w:sz w:val="28"/>
          <w:szCs w:val="28"/>
          <w:lang w:val="es-ES_tradnl"/>
        </w:rPr>
        <w:t>REPRESENTANTE A LA CAMARA POR BOGOTÀ.</w:t>
      </w:r>
    </w:p>
    <w:p w14:paraId="0F455DE9" w14:textId="77777777" w:rsidR="009464CE" w:rsidRDefault="00E0660B">
      <w:pPr>
        <w:rPr>
          <w:lang w:val="es-ES_tradnl"/>
        </w:rPr>
      </w:pPr>
    </w:p>
    <w:p w14:paraId="360F830A" w14:textId="029FF614" w:rsidR="00F01413" w:rsidRPr="00F01413" w:rsidRDefault="00F01413" w:rsidP="00F01413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F01413">
        <w:rPr>
          <w:rFonts w:ascii="Arial" w:hAnsi="Arial" w:cs="Arial"/>
          <w:b/>
          <w:sz w:val="24"/>
          <w:szCs w:val="24"/>
          <w:lang w:val="es-ES_tradnl"/>
        </w:rPr>
        <w:t>EXPOSICIÓN</w:t>
      </w:r>
    </w:p>
    <w:p w14:paraId="012EFCAC" w14:textId="77777777" w:rsidR="00F01413" w:rsidRDefault="00F01413" w:rsidP="00F01413">
      <w:pPr>
        <w:jc w:val="center"/>
        <w:rPr>
          <w:rFonts w:ascii="Arial" w:hAnsi="Arial" w:cs="Arial"/>
          <w:sz w:val="24"/>
          <w:szCs w:val="24"/>
          <w:lang w:val="es-ES_tradnl"/>
        </w:rPr>
      </w:pPr>
    </w:p>
    <w:p w14:paraId="4DB01B75" w14:textId="0894C715" w:rsidR="00F01413" w:rsidRPr="00F01413" w:rsidRDefault="00F01413" w:rsidP="00F01413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Este articulo compromete fuentes de inversiones, afectando directamente las rentas nacionales, por lo que de conformidad con el articulo 154 de la Constitución Política y en concordancia con los numerales 3 y 11 del artículo 150 Constitucional, estas iniciativas legislativas están reservadas al Ejecutivo</w:t>
      </w:r>
      <w:r w:rsidR="00D82CA2">
        <w:rPr>
          <w:rFonts w:ascii="Arial" w:hAnsi="Arial" w:cs="Arial"/>
          <w:sz w:val="24"/>
          <w:szCs w:val="24"/>
          <w:lang w:val="es-ES_tradnl"/>
        </w:rPr>
        <w:t>.</w:t>
      </w:r>
    </w:p>
    <w:sectPr w:rsidR="00F01413" w:rsidRPr="00F01413" w:rsidSect="00C20E16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62EEAE" w14:textId="77777777" w:rsidR="00E0660B" w:rsidRDefault="00E0660B" w:rsidP="009C6818">
      <w:pPr>
        <w:spacing w:after="0" w:line="240" w:lineRule="auto"/>
      </w:pPr>
      <w:r>
        <w:separator/>
      </w:r>
    </w:p>
  </w:endnote>
  <w:endnote w:type="continuationSeparator" w:id="0">
    <w:p w14:paraId="7DECA79F" w14:textId="77777777" w:rsidR="00E0660B" w:rsidRDefault="00E0660B" w:rsidP="009C6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F9A37" w14:textId="77777777" w:rsidR="009C6818" w:rsidRPr="00C10269" w:rsidRDefault="009C6818" w:rsidP="009C6818">
    <w:pPr>
      <w:pStyle w:val="Piedepgina"/>
      <w:jc w:val="center"/>
    </w:pPr>
    <w:r w:rsidRPr="00C10269">
      <w:rPr>
        <w:noProof/>
        <w:lang w:val="es-ES_tradnl" w:eastAsia="es-ES_tradnl"/>
      </w:rPr>
      <w:drawing>
        <wp:inline distT="0" distB="0" distL="0" distR="0" wp14:anchorId="252E3E76" wp14:editId="7A1F0B08">
          <wp:extent cx="3112770" cy="267335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2770" cy="267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5C1FB3" w14:textId="77777777" w:rsidR="009C6818" w:rsidRDefault="009C6818" w:rsidP="009C6818">
    <w:pPr>
      <w:pStyle w:val="Piedepgina"/>
      <w:jc w:val="center"/>
      <w:rPr>
        <w:lang w:val="x-none"/>
      </w:rPr>
    </w:pPr>
    <w:r>
      <w:rPr>
        <w:lang w:val="x-none"/>
      </w:rPr>
      <w:t>H.R JUAN CARLOS WILLS OSPINA</w:t>
    </w:r>
  </w:p>
  <w:p w14:paraId="1038E933" w14:textId="77777777" w:rsidR="009C6818" w:rsidRPr="00C10269" w:rsidRDefault="009C6818" w:rsidP="009C6818">
    <w:pPr>
      <w:pStyle w:val="Piedepgina"/>
      <w:jc w:val="center"/>
      <w:rPr>
        <w:lang w:val="x-none"/>
      </w:rPr>
    </w:pPr>
    <w:r>
      <w:rPr>
        <w:lang w:val="x-none"/>
      </w:rPr>
      <w:t>Capitolio Nacional – Primer piso.</w:t>
    </w:r>
  </w:p>
  <w:p w14:paraId="725714D4" w14:textId="77777777" w:rsidR="009C6818" w:rsidRPr="00C10269" w:rsidRDefault="009C6818" w:rsidP="009C6818">
    <w:pPr>
      <w:pStyle w:val="Piedepgina"/>
      <w:jc w:val="center"/>
      <w:rPr>
        <w:lang w:val="x-none"/>
      </w:rPr>
    </w:pPr>
    <w:r w:rsidRPr="00C10269">
      <w:rPr>
        <w:lang w:val="x-none"/>
      </w:rPr>
      <w:t>Bogotá, Colombia.</w:t>
    </w:r>
  </w:p>
  <w:p w14:paraId="11C6F7EA" w14:textId="77777777" w:rsidR="009C6818" w:rsidRPr="009C6818" w:rsidRDefault="009C6818">
    <w:pPr>
      <w:pStyle w:val="Piedepgina"/>
      <w:rPr>
        <w:lang w:val="x-none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0CF9FC" w14:textId="77777777" w:rsidR="00E0660B" w:rsidRDefault="00E0660B" w:rsidP="009C6818">
      <w:pPr>
        <w:spacing w:after="0" w:line="240" w:lineRule="auto"/>
      </w:pPr>
      <w:r>
        <w:separator/>
      </w:r>
    </w:p>
  </w:footnote>
  <w:footnote w:type="continuationSeparator" w:id="0">
    <w:p w14:paraId="28A9CD00" w14:textId="77777777" w:rsidR="00E0660B" w:rsidRDefault="00E0660B" w:rsidP="009C6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F8393" w14:textId="77777777" w:rsidR="009C6818" w:rsidRDefault="009C6818">
    <w:pPr>
      <w:pStyle w:val="Encabezado"/>
    </w:pPr>
    <w:r>
      <w:rPr>
        <w:noProof/>
        <w:lang w:val="es-ES_tradnl" w:eastAsia="es-ES_tradnl"/>
      </w:rPr>
      <w:drawing>
        <wp:anchor distT="0" distB="0" distL="114300" distR="114300" simplePos="0" relativeHeight="251659264" behindDoc="0" locked="0" layoutInCell="1" allowOverlap="1" wp14:anchorId="6D8FCADA" wp14:editId="4066072E">
          <wp:simplePos x="0" y="0"/>
          <wp:positionH relativeFrom="margin">
            <wp:posOffset>1024314</wp:posOffset>
          </wp:positionH>
          <wp:positionV relativeFrom="paragraph">
            <wp:posOffset>-330362</wp:posOffset>
          </wp:positionV>
          <wp:extent cx="3112135" cy="7239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21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818"/>
    <w:rsid w:val="001B4037"/>
    <w:rsid w:val="001C7383"/>
    <w:rsid w:val="00324C81"/>
    <w:rsid w:val="004A536E"/>
    <w:rsid w:val="005533F6"/>
    <w:rsid w:val="005A3B17"/>
    <w:rsid w:val="005D2055"/>
    <w:rsid w:val="00813655"/>
    <w:rsid w:val="0088656C"/>
    <w:rsid w:val="008B5040"/>
    <w:rsid w:val="008E78B9"/>
    <w:rsid w:val="009C6818"/>
    <w:rsid w:val="00A24654"/>
    <w:rsid w:val="00AA7760"/>
    <w:rsid w:val="00AA7D47"/>
    <w:rsid w:val="00C20E16"/>
    <w:rsid w:val="00D55C72"/>
    <w:rsid w:val="00D82CA2"/>
    <w:rsid w:val="00E0660B"/>
    <w:rsid w:val="00E87298"/>
    <w:rsid w:val="00F01413"/>
    <w:rsid w:val="00F1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CA375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C6818"/>
    <w:pPr>
      <w:spacing w:after="160" w:line="259" w:lineRule="auto"/>
    </w:pPr>
    <w:rPr>
      <w:sz w:val="22"/>
      <w:szCs w:val="22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C6818"/>
    <w:rPr>
      <w:sz w:val="22"/>
      <w:szCs w:val="22"/>
      <w:lang w:val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9C68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6818"/>
    <w:rPr>
      <w:sz w:val="22"/>
      <w:szCs w:val="22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9C68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818"/>
    <w:rPr>
      <w:sz w:val="22"/>
      <w:szCs w:val="22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2219</Characters>
  <Application>Microsoft Macintosh Word</Application>
  <DocSecurity>0</DocSecurity>
  <Lines>88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4</cp:revision>
  <dcterms:created xsi:type="dcterms:W3CDTF">2020-06-04T23:33:00Z</dcterms:created>
  <dcterms:modified xsi:type="dcterms:W3CDTF">2020-06-05T03:02:00Z</dcterms:modified>
</cp:coreProperties>
</file>